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lang w:eastAsia="zh-CN"/>
        </w:rPr>
        <w:t>福建省贸促会</w:t>
      </w:r>
      <w:r>
        <w:rPr>
          <w:rFonts w:hint="eastAsia" w:ascii="方正小标宋_GBK" w:eastAsia="方正小标宋_GBK"/>
          <w:sz w:val="36"/>
          <w:szCs w:val="36"/>
        </w:rPr>
        <w:t>关于2017年部门预算和2016年部门决算相关公开事项的补充说明</w:t>
      </w:r>
    </w:p>
    <w:p>
      <w:pPr>
        <w:rPr>
          <w:rFonts w:ascii="方正小标宋_GBK" w:eastAsia="方正小标宋_GBK"/>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一、部门预算收支增减变化情况</w:t>
      </w:r>
    </w:p>
    <w:p>
      <w:pPr>
        <w:ind w:firstLine="640" w:firstLineChars="200"/>
        <w:rPr>
          <w:rFonts w:hint="eastAsia" w:ascii="仿宋" w:hAnsi="仿宋" w:eastAsia="仿宋" w:cs="仿宋_GB2312"/>
          <w:kern w:val="0"/>
          <w:sz w:val="32"/>
          <w:szCs w:val="32"/>
        </w:rPr>
      </w:pPr>
      <w:r>
        <w:rPr>
          <w:rFonts w:hint="eastAsia" w:ascii="仿宋" w:hAnsi="仿宋" w:eastAsia="仿宋"/>
          <w:sz w:val="32"/>
          <w:szCs w:val="32"/>
        </w:rPr>
        <w:t>2017年，</w:t>
      </w:r>
      <w:r>
        <w:rPr>
          <w:rFonts w:hint="eastAsia" w:ascii="仿宋" w:hAnsi="仿宋" w:eastAsia="仿宋"/>
          <w:sz w:val="32"/>
          <w:szCs w:val="32"/>
          <w:lang w:eastAsia="zh-CN"/>
        </w:rPr>
        <w:t>福建省贸促会</w:t>
      </w:r>
      <w:r>
        <w:rPr>
          <w:rFonts w:hint="eastAsia" w:ascii="仿宋" w:hAnsi="仿宋" w:eastAsia="仿宋"/>
          <w:sz w:val="32"/>
          <w:szCs w:val="32"/>
        </w:rPr>
        <w:t>收入预算为</w:t>
      </w:r>
      <w:r>
        <w:rPr>
          <w:rFonts w:hint="eastAsia" w:ascii="仿宋" w:hAnsi="仿宋" w:eastAsia="仿宋"/>
          <w:sz w:val="32"/>
          <w:szCs w:val="32"/>
          <w:lang w:val="en-US" w:eastAsia="zh-CN"/>
        </w:rPr>
        <w:t>1079.02</w:t>
      </w:r>
      <w:r>
        <w:rPr>
          <w:rFonts w:hint="eastAsia" w:ascii="仿宋" w:hAnsi="仿宋" w:eastAsia="仿宋"/>
          <w:sz w:val="32"/>
          <w:szCs w:val="32"/>
        </w:rPr>
        <w:t>万元，比2016年增</w:t>
      </w:r>
      <w:r>
        <w:rPr>
          <w:rFonts w:hint="eastAsia" w:ascii="仿宋" w:hAnsi="仿宋" w:eastAsia="仿宋"/>
          <w:sz w:val="32"/>
          <w:szCs w:val="32"/>
          <w:lang w:val="en-US" w:eastAsia="zh-CN"/>
        </w:rPr>
        <w:t>122.08</w:t>
      </w:r>
      <w:r>
        <w:rPr>
          <w:rFonts w:hint="eastAsia" w:ascii="仿宋" w:hAnsi="仿宋" w:eastAsia="仿宋"/>
          <w:sz w:val="32"/>
          <w:szCs w:val="32"/>
        </w:rPr>
        <w:t>万</w:t>
      </w:r>
      <w:r>
        <w:rPr>
          <w:rFonts w:hint="eastAsia" w:ascii="仿宋" w:hAnsi="仿宋" w:eastAsia="仿宋"/>
          <w:sz w:val="32"/>
          <w:szCs w:val="32"/>
          <w:lang w:eastAsia="zh-CN"/>
        </w:rPr>
        <w:t>元，</w:t>
      </w:r>
      <w:r>
        <w:rPr>
          <w:rFonts w:hint="eastAsia" w:ascii="仿宋" w:hAnsi="仿宋" w:eastAsia="仿宋"/>
          <w:sz w:val="32"/>
          <w:szCs w:val="32"/>
        </w:rPr>
        <w:t>主要原因是</w:t>
      </w:r>
      <w:r>
        <w:rPr>
          <w:rFonts w:hint="eastAsia" w:ascii="仿宋" w:hAnsi="仿宋" w:eastAsia="仿宋"/>
          <w:sz w:val="32"/>
          <w:szCs w:val="32"/>
          <w:lang w:val="en-US" w:eastAsia="zh-CN"/>
        </w:rPr>
        <w:t>2017年新增哈萨克斯坦阿斯塔纳世博会经费支出</w:t>
      </w:r>
      <w:r>
        <w:rPr>
          <w:rFonts w:hint="eastAsia" w:ascii="仿宋" w:hAnsi="仿宋" w:eastAsia="仿宋" w:cs="仿宋_GB2312"/>
          <w:sz w:val="32"/>
          <w:szCs w:val="32"/>
        </w:rPr>
        <w:t>。部门</w:t>
      </w:r>
      <w:r>
        <w:rPr>
          <w:rFonts w:hint="eastAsia" w:ascii="仿宋" w:hAnsi="仿宋" w:eastAsia="仿宋" w:cs="仿宋_GB2312"/>
          <w:kern w:val="0"/>
          <w:sz w:val="32"/>
          <w:szCs w:val="32"/>
        </w:rPr>
        <w:t>支出</w:t>
      </w:r>
      <w:r>
        <w:rPr>
          <w:rFonts w:hint="eastAsia" w:ascii="仿宋" w:hAnsi="仿宋" w:eastAsia="仿宋"/>
          <w:sz w:val="32"/>
          <w:szCs w:val="32"/>
        </w:rPr>
        <w:t>预算为</w:t>
      </w:r>
      <w:r>
        <w:rPr>
          <w:rFonts w:hint="eastAsia" w:ascii="仿宋" w:hAnsi="仿宋" w:eastAsia="仿宋"/>
          <w:sz w:val="32"/>
          <w:szCs w:val="32"/>
          <w:lang w:val="en-US" w:eastAsia="zh-CN"/>
        </w:rPr>
        <w:t>1079.02</w:t>
      </w:r>
      <w:r>
        <w:rPr>
          <w:rFonts w:hint="eastAsia" w:ascii="仿宋" w:hAnsi="仿宋" w:eastAsia="仿宋"/>
          <w:sz w:val="32"/>
          <w:szCs w:val="32"/>
        </w:rPr>
        <w:t>万元，比2016年增加</w:t>
      </w:r>
      <w:r>
        <w:rPr>
          <w:rFonts w:hint="eastAsia" w:ascii="仿宋" w:hAnsi="仿宋" w:eastAsia="仿宋"/>
          <w:sz w:val="32"/>
          <w:szCs w:val="32"/>
          <w:lang w:val="en-US" w:eastAsia="zh-CN"/>
        </w:rPr>
        <w:t>122.08</w:t>
      </w:r>
      <w:r>
        <w:rPr>
          <w:rFonts w:hint="eastAsia" w:ascii="仿宋" w:hAnsi="仿宋" w:eastAsia="仿宋"/>
          <w:sz w:val="32"/>
          <w:szCs w:val="32"/>
        </w:rPr>
        <w:t>万元，其中：一般公共预算拨款</w:t>
      </w:r>
      <w:r>
        <w:rPr>
          <w:rFonts w:hint="eastAsia" w:ascii="仿宋" w:hAnsi="仿宋" w:eastAsia="仿宋"/>
          <w:sz w:val="32"/>
          <w:szCs w:val="32"/>
          <w:lang w:val="en-US" w:eastAsia="zh-CN"/>
        </w:rPr>
        <w:t>944.02</w:t>
      </w:r>
      <w:r>
        <w:rPr>
          <w:rFonts w:hint="eastAsia" w:ascii="仿宋" w:hAnsi="仿宋" w:eastAsia="仿宋"/>
          <w:sz w:val="32"/>
          <w:szCs w:val="32"/>
        </w:rPr>
        <w:t>万元，比2016年</w:t>
      </w:r>
      <w:r>
        <w:rPr>
          <w:rFonts w:hint="eastAsia" w:ascii="仿宋" w:hAnsi="仿宋" w:eastAsia="仿宋"/>
          <w:sz w:val="32"/>
          <w:szCs w:val="32"/>
          <w:lang w:eastAsia="zh-CN"/>
        </w:rPr>
        <w:t>减少</w:t>
      </w:r>
      <w:r>
        <w:rPr>
          <w:rFonts w:hint="eastAsia" w:ascii="仿宋" w:hAnsi="仿宋" w:eastAsia="仿宋"/>
          <w:sz w:val="32"/>
          <w:szCs w:val="32"/>
          <w:lang w:val="en-US" w:eastAsia="zh-CN"/>
        </w:rPr>
        <w:t>12.92</w:t>
      </w:r>
      <w:r>
        <w:rPr>
          <w:rFonts w:hint="eastAsia" w:ascii="仿宋" w:hAnsi="仿宋" w:eastAsia="仿宋"/>
          <w:sz w:val="32"/>
          <w:szCs w:val="32"/>
        </w:rPr>
        <w:t>万元，主要原因是</w:t>
      </w:r>
      <w:r>
        <w:rPr>
          <w:rFonts w:hint="eastAsia" w:ascii="仿宋" w:hAnsi="仿宋" w:eastAsia="仿宋"/>
          <w:sz w:val="32"/>
          <w:szCs w:val="32"/>
          <w:lang w:eastAsia="zh-CN"/>
        </w:rPr>
        <w:t>部门业务费减少</w:t>
      </w:r>
      <w:r>
        <w:rPr>
          <w:rFonts w:hint="eastAsia" w:ascii="仿宋" w:hAnsi="仿宋" w:eastAsia="仿宋" w:cs="仿宋_GB2312"/>
          <w:kern w:val="0"/>
          <w:sz w:val="32"/>
          <w:szCs w:val="32"/>
        </w:rPr>
        <w:t>。</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二、机关运行经费</w:t>
      </w:r>
    </w:p>
    <w:p>
      <w:pPr>
        <w:ind w:firstLine="640" w:firstLineChars="200"/>
        <w:rPr>
          <w:rFonts w:hint="eastAsia" w:ascii="仿宋" w:hAnsi="仿宋" w:eastAsia="仿宋" w:cs="仿宋_GB2312"/>
          <w:sz w:val="32"/>
          <w:szCs w:val="32"/>
        </w:rPr>
      </w:pPr>
      <w:r>
        <w:rPr>
          <w:rFonts w:hint="eastAsia" w:ascii="仿宋" w:hAnsi="仿宋" w:eastAsia="仿宋"/>
          <w:sz w:val="32"/>
          <w:szCs w:val="32"/>
        </w:rPr>
        <w:t>2017年</w:t>
      </w:r>
      <w:r>
        <w:rPr>
          <w:rFonts w:hint="eastAsia" w:ascii="仿宋" w:hAnsi="仿宋" w:eastAsia="仿宋"/>
          <w:sz w:val="32"/>
          <w:szCs w:val="32"/>
          <w:lang w:eastAsia="zh-CN"/>
        </w:rPr>
        <w:t>福建省贸促会</w:t>
      </w:r>
      <w:r>
        <w:rPr>
          <w:rFonts w:hint="eastAsia" w:ascii="仿宋" w:hAnsi="仿宋" w:eastAsia="仿宋"/>
          <w:sz w:val="32"/>
          <w:szCs w:val="32"/>
        </w:rPr>
        <w:t>（含实行公务员管理的事业单位）一般公共预算拨款安排的机关运行经费支出</w:t>
      </w:r>
      <w:r>
        <w:rPr>
          <w:rFonts w:hint="eastAsia" w:ascii="仿宋" w:hAnsi="仿宋" w:eastAsia="仿宋"/>
          <w:sz w:val="32"/>
          <w:szCs w:val="32"/>
          <w:lang w:val="en-US" w:eastAsia="zh-CN"/>
        </w:rPr>
        <w:t>133.05</w:t>
      </w:r>
      <w:r>
        <w:rPr>
          <w:rFonts w:hint="eastAsia" w:ascii="仿宋" w:hAnsi="仿宋" w:eastAsia="仿宋"/>
          <w:sz w:val="32"/>
          <w:szCs w:val="32"/>
        </w:rPr>
        <w:t>万元，比2016</w:t>
      </w:r>
      <w:r>
        <w:rPr>
          <w:rFonts w:hint="eastAsia" w:ascii="仿宋" w:hAnsi="仿宋" w:eastAsia="仿宋"/>
          <w:sz w:val="32"/>
          <w:szCs w:val="32"/>
          <w:lang w:eastAsia="zh-CN"/>
        </w:rPr>
        <w:t>增加</w:t>
      </w:r>
      <w:r>
        <w:rPr>
          <w:rFonts w:hint="eastAsia" w:ascii="仿宋" w:hAnsi="仿宋" w:eastAsia="仿宋"/>
          <w:sz w:val="32"/>
          <w:szCs w:val="32"/>
          <w:lang w:val="en-US" w:eastAsia="zh-CN"/>
        </w:rPr>
        <w:t>2.07</w:t>
      </w:r>
      <w:r>
        <w:rPr>
          <w:rFonts w:hint="eastAsia" w:ascii="仿宋" w:hAnsi="仿宋" w:eastAsia="仿宋"/>
          <w:sz w:val="32"/>
          <w:szCs w:val="32"/>
        </w:rPr>
        <w:t>万元，主要原因是</w:t>
      </w:r>
      <w:r>
        <w:rPr>
          <w:rFonts w:hint="eastAsia" w:ascii="仿宋" w:hAnsi="仿宋" w:eastAsia="仿宋"/>
          <w:sz w:val="32"/>
          <w:szCs w:val="32"/>
          <w:lang w:eastAsia="zh-CN"/>
        </w:rPr>
        <w:t>物业管理费支出增加</w:t>
      </w:r>
      <w:r>
        <w:rPr>
          <w:rFonts w:hint="eastAsia" w:ascii="仿宋" w:hAnsi="仿宋" w:eastAsia="仿宋"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三、政府采购情况</w:t>
      </w:r>
    </w:p>
    <w:p>
      <w:pPr>
        <w:ind w:firstLine="640" w:firstLineChars="200"/>
        <w:rPr>
          <w:rFonts w:ascii="仿宋" w:hAnsi="仿宋" w:eastAsia="仿宋" w:cs="仿宋_GB2312"/>
          <w:color w:val="FF0000"/>
          <w:kern w:val="0"/>
          <w:sz w:val="32"/>
          <w:szCs w:val="32"/>
        </w:rPr>
      </w:pPr>
      <w:r>
        <w:rPr>
          <w:rFonts w:ascii="仿宋" w:hAnsi="仿宋" w:eastAsia="仿宋" w:cs="仿宋_GB2312"/>
          <w:kern w:val="0"/>
          <w:sz w:val="32"/>
          <w:szCs w:val="32"/>
        </w:rPr>
        <w:t>2016</w:t>
      </w:r>
      <w:r>
        <w:rPr>
          <w:rFonts w:hint="eastAsia" w:ascii="仿宋" w:hAnsi="仿宋" w:eastAsia="仿宋" w:cs="仿宋_GB2312"/>
          <w:kern w:val="0"/>
          <w:sz w:val="32"/>
          <w:szCs w:val="32"/>
        </w:rPr>
        <w:t>年度</w:t>
      </w:r>
      <w:r>
        <w:rPr>
          <w:rFonts w:hint="eastAsia" w:ascii="仿宋" w:hAnsi="仿宋" w:eastAsia="仿宋" w:cs="仿宋_GB2312"/>
          <w:kern w:val="0"/>
          <w:sz w:val="32"/>
          <w:szCs w:val="32"/>
          <w:lang w:eastAsia="zh-CN"/>
        </w:rPr>
        <w:t>福建省贸促会</w:t>
      </w:r>
      <w:r>
        <w:rPr>
          <w:rFonts w:hint="eastAsia" w:ascii="仿宋" w:hAnsi="仿宋" w:eastAsia="仿宋" w:cs="仿宋_GB2312"/>
          <w:kern w:val="0"/>
          <w:sz w:val="32"/>
          <w:szCs w:val="32"/>
        </w:rPr>
        <w:t>政府采购支出总额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万元，其中：政府采购货物支出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万元、政府采购工程支出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万元、政府采购服务支出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sz w:val="32"/>
          <w:szCs w:val="32"/>
        </w:rPr>
        <w:t>2017年</w:t>
      </w:r>
      <w:r>
        <w:rPr>
          <w:rFonts w:hint="eastAsia" w:ascii="仿宋" w:hAnsi="仿宋" w:eastAsia="仿宋"/>
          <w:sz w:val="32"/>
          <w:szCs w:val="32"/>
          <w:lang w:eastAsia="zh-CN"/>
        </w:rPr>
        <w:t>福建省贸促会</w:t>
      </w:r>
      <w:r>
        <w:rPr>
          <w:rFonts w:hint="eastAsia" w:ascii="仿宋" w:hAnsi="仿宋" w:eastAsia="仿宋"/>
          <w:sz w:val="32"/>
          <w:szCs w:val="32"/>
        </w:rPr>
        <w:t>政府采购预算总额</w:t>
      </w:r>
      <w:r>
        <w:rPr>
          <w:rFonts w:hint="eastAsia" w:ascii="仿宋" w:hAnsi="仿宋" w:eastAsia="仿宋"/>
          <w:sz w:val="32"/>
          <w:szCs w:val="32"/>
          <w:lang w:val="en-US" w:eastAsia="zh-CN"/>
        </w:rPr>
        <w:t>28.88</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sz w:val="32"/>
          <w:szCs w:val="32"/>
          <w:lang w:val="en-US" w:eastAsia="zh-CN"/>
        </w:rPr>
        <w:t>0</w:t>
      </w:r>
      <w:r>
        <w:rPr>
          <w:rFonts w:hint="eastAsia" w:ascii="仿宋" w:hAnsi="仿宋" w:eastAsia="仿宋" w:cs="仿宋_GB2312"/>
          <w:kern w:val="0"/>
          <w:sz w:val="32"/>
          <w:szCs w:val="32"/>
        </w:rPr>
        <w:t>万元。</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四、名词解释</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1.财政拨款收入：指财政当年拨付的资金。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2.事业收入：指事业单位开展专业业务活动及辅助活动所取得的收入。</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3.经营收入：指事业单位在专业业务活动及其辅助活动之外开展非独立核算经营活动取得的收入。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4.其他收入：指除上述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5.用事业基金弥补收支差额：指事业单位在当年的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6.年初结转和结余：指以前年度尚未完成、结转到本年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按有关规定继续使用的资金。</w:t>
      </w:r>
    </w:p>
    <w:p>
      <w:pPr>
        <w:pStyle w:val="7"/>
        <w:ind w:firstLine="640"/>
        <w:rPr>
          <w:rFonts w:hAnsi="仿宋"/>
          <w:sz w:val="32"/>
          <w:szCs w:val="32"/>
        </w:rPr>
      </w:pPr>
      <w:r>
        <w:rPr>
          <w:rFonts w:hint="eastAsia" w:hAnsi="仿宋"/>
          <w:sz w:val="32"/>
          <w:szCs w:val="32"/>
        </w:rPr>
        <w:t>7.结余分配：指事业单位按规定提取的职工福利基金、事业基金和缴纳的所得税，以及建设单位按规定应交回的基本建设竣工项目结余资金。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7"/>
        <w:ind w:firstLine="640"/>
        <w:rPr>
          <w:rFonts w:hAnsi="仿宋"/>
          <w:sz w:val="32"/>
          <w:szCs w:val="32"/>
        </w:rPr>
      </w:pPr>
      <w:r>
        <w:rPr>
          <w:rFonts w:hint="eastAsia" w:hAnsi="仿宋"/>
          <w:sz w:val="32"/>
          <w:szCs w:val="32"/>
        </w:rPr>
        <w:t>8.年末结转和结余：指本年度或以前年度预算安排、因客观条件发生变化无法按原计划实施，需延迟到以后年度按有关规定继续使用的资金。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7"/>
        <w:ind w:firstLine="640"/>
        <w:rPr>
          <w:rFonts w:hAnsi="仿宋"/>
          <w:sz w:val="32"/>
          <w:szCs w:val="32"/>
        </w:rPr>
      </w:pPr>
      <w:r>
        <w:rPr>
          <w:rFonts w:hint="eastAsia" w:hAnsi="仿宋"/>
          <w:sz w:val="32"/>
          <w:szCs w:val="32"/>
        </w:rPr>
        <w:t>9.基本支出：指为保障机构正常运转、完成日常工作任务而发生的人员支出和公用支出。</w:t>
      </w:r>
      <w:r>
        <w:rPr>
          <w:rFonts w:hAnsi="仿宋"/>
          <w:sz w:val="32"/>
          <w:szCs w:val="32"/>
        </w:rPr>
        <w:t xml:space="preserve"> </w:t>
      </w:r>
    </w:p>
    <w:p>
      <w:pPr>
        <w:pStyle w:val="7"/>
        <w:ind w:firstLine="640"/>
        <w:rPr>
          <w:rFonts w:hAnsi="仿宋"/>
          <w:sz w:val="32"/>
          <w:szCs w:val="32"/>
        </w:rPr>
      </w:pPr>
      <w:r>
        <w:rPr>
          <w:rFonts w:hint="eastAsia" w:hAnsi="仿宋"/>
          <w:sz w:val="32"/>
          <w:szCs w:val="32"/>
        </w:rPr>
        <w:t>10.项目支出：指在基本支出之外为完成特定行政任务和事业发展目标所发生的支出。</w:t>
      </w:r>
      <w:r>
        <w:rPr>
          <w:rFonts w:hAnsi="仿宋"/>
          <w:sz w:val="32"/>
          <w:szCs w:val="32"/>
        </w:rPr>
        <w:t xml:space="preserve"> </w:t>
      </w:r>
    </w:p>
    <w:p>
      <w:pPr>
        <w:pStyle w:val="7"/>
        <w:ind w:firstLine="640"/>
        <w:rPr>
          <w:rFonts w:hAnsi="仿宋"/>
          <w:sz w:val="32"/>
          <w:szCs w:val="32"/>
        </w:rPr>
      </w:pPr>
      <w:r>
        <w:rPr>
          <w:rFonts w:hint="eastAsia" w:hAnsi="仿宋"/>
          <w:sz w:val="32"/>
          <w:szCs w:val="32"/>
        </w:rPr>
        <w:t>11.经营支出：指事业单位在专业业务活动及其辅助活动之外开展非独立核算经营活动发生的支出。</w:t>
      </w:r>
      <w:r>
        <w:rPr>
          <w:rFonts w:hAnsi="仿宋"/>
          <w:sz w:val="32"/>
          <w:szCs w:val="32"/>
        </w:rPr>
        <w:t xml:space="preserve"> </w:t>
      </w:r>
    </w:p>
    <w:p>
      <w:pPr>
        <w:pStyle w:val="7"/>
        <w:ind w:firstLine="640"/>
        <w:rPr>
          <w:rFonts w:hAnsi="仿宋"/>
          <w:sz w:val="32"/>
          <w:szCs w:val="32"/>
        </w:rPr>
      </w:pPr>
      <w:r>
        <w:rPr>
          <w:rFonts w:hint="eastAsia" w:hAnsi="仿宋"/>
          <w:sz w:val="32"/>
          <w:szCs w:val="32"/>
        </w:rPr>
        <w:t>12.</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Ansi="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Palatino Linotype">
    <w:panose1 w:val="02040502050505030304"/>
    <w:charset w:val="00"/>
    <w:family w:val="auto"/>
    <w:pitch w:val="default"/>
    <w:sig w:usb0="E0000387" w:usb1="40000013" w:usb2="00000000" w:usb3="00000000" w:csb0="2000019F"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70"/>
    <w:rsid w:val="001C6A52"/>
    <w:rsid w:val="003775C2"/>
    <w:rsid w:val="00434AF3"/>
    <w:rsid w:val="004E3177"/>
    <w:rsid w:val="004F51E1"/>
    <w:rsid w:val="00575169"/>
    <w:rsid w:val="005E3670"/>
    <w:rsid w:val="00633A4A"/>
    <w:rsid w:val="00753CD2"/>
    <w:rsid w:val="007F2DC0"/>
    <w:rsid w:val="008941FB"/>
    <w:rsid w:val="008A36F6"/>
    <w:rsid w:val="00947711"/>
    <w:rsid w:val="00A57636"/>
    <w:rsid w:val="00BD329B"/>
    <w:rsid w:val="00C210AA"/>
    <w:rsid w:val="00DE2C63"/>
    <w:rsid w:val="00E71336"/>
    <w:rsid w:val="00F74E3D"/>
    <w:rsid w:val="01F86932"/>
    <w:rsid w:val="1127549B"/>
    <w:rsid w:val="188069A7"/>
    <w:rsid w:val="1C162C5B"/>
    <w:rsid w:val="2669582D"/>
    <w:rsid w:val="46FC3F94"/>
    <w:rsid w:val="47B0406B"/>
    <w:rsid w:val="6A3A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212</Words>
  <Characters>1213</Characters>
  <Lines>10</Lines>
  <Paragraphs>2</Paragraphs>
  <ScaleCrop>false</ScaleCrop>
  <LinksUpToDate>false</LinksUpToDate>
  <CharactersWithSpaces>1423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2017-10-20T02:46:00Z</dcterms:created>
  <dc:creator>何吾志</dc:creator>
  <cp:lastModifiedBy>Administrator</cp:lastModifiedBy>
  <cp:lastPrinted>2017-10-20T07:16:00Z</cp:lastPrinted>
  <dcterms:modified xsi:type="dcterms:W3CDTF">2017-10-26T06:20:45Z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